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E" w:rsidRDefault="006E382A" w:rsidP="00DF7DAC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E382A">
        <w:rPr>
          <w:rStyle w:val="a3"/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6E382A" w:rsidRDefault="006E382A" w:rsidP="00DF7DAC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Решением общего собрания членов</w:t>
      </w:r>
    </w:p>
    <w:p w:rsidR="006E382A" w:rsidRDefault="006E382A" w:rsidP="00DF7DAC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НП «Столица</w:t>
      </w:r>
      <w:r w:rsidR="003F5758">
        <w:rPr>
          <w:rStyle w:val="a3"/>
          <w:rFonts w:ascii="Times New Roman" w:hAnsi="Times New Roman" w:cs="Times New Roman"/>
          <w:b w:val="0"/>
          <w:sz w:val="24"/>
          <w:szCs w:val="24"/>
        </w:rPr>
        <w:t>-Проект» СРО</w:t>
      </w:r>
    </w:p>
    <w:p w:rsidR="006E382A" w:rsidRPr="006E382A" w:rsidRDefault="006E382A" w:rsidP="00DF7DAC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Протокол от </w:t>
      </w:r>
      <w:r w:rsidR="00DF7DAC">
        <w:rPr>
          <w:rStyle w:val="a3"/>
          <w:rFonts w:ascii="Times New Roman" w:hAnsi="Times New Roman" w:cs="Times New Roman"/>
          <w:b w:val="0"/>
          <w:sz w:val="24"/>
          <w:szCs w:val="24"/>
        </w:rPr>
        <w:t>№ 10 от 19 апреля 2012 года</w:t>
      </w:r>
    </w:p>
    <w:p w:rsidR="006E382A" w:rsidRDefault="006E382A" w:rsidP="00E01381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01381" w:rsidRPr="00E01381" w:rsidRDefault="00E01381" w:rsidP="00E01381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01381">
        <w:rPr>
          <w:rStyle w:val="a3"/>
          <w:rFonts w:ascii="Times New Roman" w:hAnsi="Times New Roman" w:cs="Times New Roman"/>
          <w:b w:val="0"/>
          <w:sz w:val="24"/>
          <w:szCs w:val="24"/>
        </w:rPr>
        <w:t>Утверждено с изменениями</w:t>
      </w:r>
    </w:p>
    <w:p w:rsidR="00E01381" w:rsidRPr="00E01381" w:rsidRDefault="00E01381" w:rsidP="00E01381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01381">
        <w:rPr>
          <w:rStyle w:val="a3"/>
          <w:rFonts w:ascii="Times New Roman" w:hAnsi="Times New Roman" w:cs="Times New Roman"/>
          <w:b w:val="0"/>
          <w:sz w:val="24"/>
          <w:szCs w:val="24"/>
        </w:rPr>
        <w:t>решением Общего собрания членов</w:t>
      </w:r>
    </w:p>
    <w:p w:rsidR="00E01381" w:rsidRPr="00E01381" w:rsidRDefault="00E01381" w:rsidP="00E01381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01381">
        <w:rPr>
          <w:rStyle w:val="a3"/>
          <w:rFonts w:ascii="Times New Roman" w:hAnsi="Times New Roman" w:cs="Times New Roman"/>
          <w:b w:val="0"/>
          <w:sz w:val="24"/>
          <w:szCs w:val="24"/>
        </w:rPr>
        <w:t>НП «Столица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-Проект</w:t>
      </w:r>
      <w:r w:rsidRPr="00E01381">
        <w:rPr>
          <w:rStyle w:val="a3"/>
          <w:rFonts w:ascii="Times New Roman" w:hAnsi="Times New Roman" w:cs="Times New Roman"/>
          <w:b w:val="0"/>
          <w:sz w:val="24"/>
          <w:szCs w:val="24"/>
        </w:rPr>
        <w:t>» СРО</w:t>
      </w:r>
    </w:p>
    <w:p w:rsidR="00E01381" w:rsidRPr="00E01381" w:rsidRDefault="001E52D7" w:rsidP="00E01381">
      <w:pPr>
        <w:spacing w:after="0"/>
        <w:ind w:left="482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E52D7">
        <w:rPr>
          <w:rStyle w:val="a3"/>
          <w:rFonts w:ascii="Times New Roman" w:hAnsi="Times New Roman" w:cs="Times New Roman"/>
          <w:b w:val="0"/>
          <w:sz w:val="24"/>
          <w:szCs w:val="24"/>
        </w:rPr>
        <w:t>Протокол № 11 от 8 апреля 2013 г.</w:t>
      </w:r>
    </w:p>
    <w:p w:rsidR="00E01381" w:rsidRPr="006E382A" w:rsidRDefault="00E01381" w:rsidP="007D583E">
      <w:pPr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D583E" w:rsidRDefault="007D583E" w:rsidP="00B35DE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D583E" w:rsidRDefault="007D583E" w:rsidP="00B35DE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12EF9" w:rsidRDefault="00563D77" w:rsidP="00B35DE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6E382A">
        <w:rPr>
          <w:rStyle w:val="a3"/>
          <w:rFonts w:ascii="Times New Roman" w:hAnsi="Times New Roman" w:cs="Times New Roman"/>
          <w:sz w:val="32"/>
          <w:szCs w:val="32"/>
        </w:rPr>
        <w:t xml:space="preserve">Положение о </w:t>
      </w:r>
      <w:r w:rsidR="006E382A" w:rsidRPr="006E382A">
        <w:rPr>
          <w:rStyle w:val="a3"/>
          <w:rFonts w:ascii="Times New Roman" w:hAnsi="Times New Roman" w:cs="Times New Roman"/>
          <w:sz w:val="32"/>
          <w:szCs w:val="32"/>
        </w:rPr>
        <w:t xml:space="preserve">членских </w:t>
      </w:r>
      <w:r w:rsidRPr="006E382A">
        <w:rPr>
          <w:rStyle w:val="a3"/>
          <w:rFonts w:ascii="Times New Roman" w:hAnsi="Times New Roman" w:cs="Times New Roman"/>
          <w:sz w:val="32"/>
          <w:szCs w:val="32"/>
        </w:rPr>
        <w:t xml:space="preserve">взносах </w:t>
      </w:r>
    </w:p>
    <w:p w:rsidR="00B35DEE" w:rsidRDefault="00563D77" w:rsidP="00B35DE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6E382A">
        <w:rPr>
          <w:rStyle w:val="a3"/>
          <w:rFonts w:ascii="Times New Roman" w:hAnsi="Times New Roman" w:cs="Times New Roman"/>
          <w:sz w:val="32"/>
          <w:szCs w:val="32"/>
        </w:rPr>
        <w:t>НП «Столица</w:t>
      </w:r>
      <w:r w:rsidR="003F5758">
        <w:rPr>
          <w:rStyle w:val="a3"/>
          <w:rFonts w:ascii="Times New Roman" w:hAnsi="Times New Roman" w:cs="Times New Roman"/>
          <w:sz w:val="32"/>
          <w:szCs w:val="32"/>
        </w:rPr>
        <w:t>-Проект» СРО</w:t>
      </w:r>
      <w:r w:rsidRPr="006E382A">
        <w:rPr>
          <w:rFonts w:ascii="Times New Roman" w:hAnsi="Times New Roman" w:cs="Times New Roman"/>
          <w:sz w:val="32"/>
          <w:szCs w:val="32"/>
        </w:rPr>
        <w:br/>
      </w: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6E382A" w:rsidRDefault="006E382A" w:rsidP="00B35DE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6E382A" w:rsidRPr="006E382A" w:rsidRDefault="004A34E5" w:rsidP="00B35DEE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г</w:t>
      </w:r>
      <w:r w:rsidR="006E382A" w:rsidRPr="006E382A"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E382A" w:rsidRPr="006E382A">
        <w:rPr>
          <w:rStyle w:val="a3"/>
          <w:rFonts w:ascii="Times New Roman" w:hAnsi="Times New Roman" w:cs="Times New Roman"/>
          <w:sz w:val="24"/>
          <w:szCs w:val="24"/>
        </w:rPr>
        <w:t>Москва</w:t>
      </w:r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1E52D7">
        <w:rPr>
          <w:rStyle w:val="a3"/>
          <w:rFonts w:ascii="Times New Roman" w:hAnsi="Times New Roman" w:cs="Times New Roman"/>
          <w:sz w:val="24"/>
          <w:szCs w:val="24"/>
        </w:rPr>
        <w:t xml:space="preserve"> 2013</w:t>
      </w:r>
      <w:r w:rsidR="006E382A" w:rsidRPr="006E382A">
        <w:rPr>
          <w:rStyle w:val="a3"/>
          <w:rFonts w:ascii="Times New Roman" w:hAnsi="Times New Roman" w:cs="Times New Roman"/>
          <w:sz w:val="24"/>
          <w:szCs w:val="24"/>
        </w:rPr>
        <w:t xml:space="preserve"> год</w:t>
      </w:r>
    </w:p>
    <w:p w:rsidR="006E382A" w:rsidRDefault="006E382A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br w:type="page"/>
      </w:r>
    </w:p>
    <w:p w:rsidR="006E382A" w:rsidRDefault="00563D77" w:rsidP="006E382A">
      <w:pPr>
        <w:pStyle w:val="aa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E382A">
        <w:rPr>
          <w:rStyle w:val="a3"/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C23A3A" w:rsidRPr="006E382A" w:rsidRDefault="00C23A3A" w:rsidP="00C23A3A">
      <w:pPr>
        <w:pStyle w:val="aa"/>
        <w:rPr>
          <w:rStyle w:val="a3"/>
          <w:rFonts w:ascii="Times New Roman" w:hAnsi="Times New Roman" w:cs="Times New Roman"/>
          <w:sz w:val="24"/>
          <w:szCs w:val="24"/>
        </w:rPr>
      </w:pPr>
    </w:p>
    <w:p w:rsidR="00B35DEE" w:rsidRDefault="00563D77" w:rsidP="006E382A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82A">
        <w:rPr>
          <w:rFonts w:ascii="Times New Roman" w:hAnsi="Times New Roman" w:cs="Times New Roman"/>
          <w:sz w:val="24"/>
          <w:szCs w:val="24"/>
        </w:rPr>
        <w:t xml:space="preserve">Настоящее Положение о членских взносах в </w:t>
      </w:r>
      <w:r w:rsidR="003F5758">
        <w:rPr>
          <w:rFonts w:ascii="Times New Roman" w:hAnsi="Times New Roman" w:cs="Times New Roman"/>
          <w:sz w:val="24"/>
          <w:szCs w:val="24"/>
        </w:rPr>
        <w:t>Саморегулируемую организацию н</w:t>
      </w:r>
      <w:r w:rsidRPr="006E382A">
        <w:rPr>
          <w:rFonts w:ascii="Times New Roman" w:hAnsi="Times New Roman" w:cs="Times New Roman"/>
          <w:sz w:val="24"/>
          <w:szCs w:val="24"/>
        </w:rPr>
        <w:t xml:space="preserve">екоммерческое партнерство </w:t>
      </w:r>
      <w:r w:rsidR="006E382A" w:rsidRPr="006E382A">
        <w:rPr>
          <w:rFonts w:ascii="Times New Roman" w:hAnsi="Times New Roman" w:cs="Times New Roman"/>
          <w:sz w:val="24"/>
          <w:szCs w:val="24"/>
        </w:rPr>
        <w:t xml:space="preserve">содействия развитию свободного предпринимательства в сфере </w:t>
      </w:r>
      <w:r w:rsidR="003F5758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="006E382A" w:rsidRPr="006E382A">
        <w:rPr>
          <w:rFonts w:ascii="Times New Roman" w:hAnsi="Times New Roman" w:cs="Times New Roman"/>
          <w:sz w:val="24"/>
          <w:szCs w:val="24"/>
        </w:rPr>
        <w:t xml:space="preserve"> </w:t>
      </w:r>
      <w:r w:rsidRPr="006E382A">
        <w:rPr>
          <w:rFonts w:ascii="Times New Roman" w:hAnsi="Times New Roman" w:cs="Times New Roman"/>
          <w:sz w:val="24"/>
          <w:szCs w:val="24"/>
        </w:rPr>
        <w:t>«</w:t>
      </w:r>
      <w:r w:rsidRPr="006E382A">
        <w:rPr>
          <w:rStyle w:val="a3"/>
          <w:rFonts w:ascii="Times New Roman" w:hAnsi="Times New Roman" w:cs="Times New Roman"/>
          <w:b w:val="0"/>
          <w:sz w:val="24"/>
          <w:szCs w:val="24"/>
        </w:rPr>
        <w:t>Столица</w:t>
      </w:r>
      <w:r w:rsidR="003F5758">
        <w:rPr>
          <w:rStyle w:val="a3"/>
          <w:rFonts w:ascii="Times New Roman" w:hAnsi="Times New Roman" w:cs="Times New Roman"/>
          <w:b w:val="0"/>
          <w:sz w:val="24"/>
          <w:szCs w:val="24"/>
        </w:rPr>
        <w:t>-Проект</w:t>
      </w:r>
      <w:r w:rsidRPr="006E382A">
        <w:rPr>
          <w:rFonts w:ascii="Times New Roman" w:hAnsi="Times New Roman" w:cs="Times New Roman"/>
          <w:sz w:val="24"/>
          <w:szCs w:val="24"/>
        </w:rPr>
        <w:t>»</w:t>
      </w:r>
      <w:r w:rsidR="006E382A" w:rsidRPr="006E382A">
        <w:rPr>
          <w:rFonts w:ascii="Times New Roman" w:hAnsi="Times New Roman" w:cs="Times New Roman"/>
          <w:sz w:val="24"/>
          <w:szCs w:val="24"/>
        </w:rPr>
        <w:t xml:space="preserve"> </w:t>
      </w:r>
      <w:r w:rsidRPr="006E382A">
        <w:rPr>
          <w:rFonts w:ascii="Times New Roman" w:hAnsi="Times New Roman" w:cs="Times New Roman"/>
          <w:sz w:val="24"/>
          <w:szCs w:val="24"/>
        </w:rPr>
        <w:t xml:space="preserve">(далее – Партнерство) принято  в соответствии с нормами </w:t>
      </w:r>
      <w:r w:rsidR="006E382A" w:rsidRPr="006E382A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E382A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6E382A" w:rsidRPr="006E382A">
        <w:rPr>
          <w:rFonts w:ascii="Times New Roman" w:hAnsi="Times New Roman" w:cs="Times New Roman"/>
          <w:sz w:val="24"/>
          <w:szCs w:val="24"/>
        </w:rPr>
        <w:t>Российской Федерации и Уставом</w:t>
      </w:r>
      <w:r w:rsidRPr="006E382A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6E382A" w:rsidRPr="006E382A" w:rsidRDefault="006E382A" w:rsidP="006E382A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Партнерстве устанавливаются следующие виды взносов:</w:t>
      </w:r>
    </w:p>
    <w:p w:rsidR="006E382A" w:rsidRPr="006E382A" w:rsidRDefault="006E382A" w:rsidP="00C23A3A">
      <w:pPr>
        <w:pStyle w:val="aa"/>
        <w:numPr>
          <w:ilvl w:val="2"/>
          <w:numId w:val="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вступительные (единовременные) взносы;</w:t>
      </w:r>
    </w:p>
    <w:p w:rsidR="006E382A" w:rsidRPr="00AF318B" w:rsidRDefault="00ED002E" w:rsidP="00C23A3A">
      <w:pPr>
        <w:pStyle w:val="aa"/>
        <w:numPr>
          <w:ilvl w:val="2"/>
          <w:numId w:val="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регулярные членские</w:t>
      </w:r>
      <w:r w:rsidR="00AF318B">
        <w:rPr>
          <w:rFonts w:ascii="Times New Roman" w:eastAsia="Times New Roman" w:hAnsi="Times New Roman" w:cs="Times New Roman"/>
          <w:sz w:val="24"/>
          <w:szCs w:val="24"/>
        </w:rPr>
        <w:t xml:space="preserve"> взносы;</w:t>
      </w:r>
    </w:p>
    <w:p w:rsidR="00AF318B" w:rsidRPr="00AF318B" w:rsidRDefault="00AF318B" w:rsidP="00C23A3A">
      <w:pPr>
        <w:pStyle w:val="aa"/>
        <w:numPr>
          <w:ilvl w:val="2"/>
          <w:numId w:val="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единовременные целевые взносы;</w:t>
      </w:r>
    </w:p>
    <w:p w:rsidR="00AF318B" w:rsidRPr="00C23A3A" w:rsidRDefault="00AF318B" w:rsidP="00C23A3A">
      <w:pPr>
        <w:pStyle w:val="aa"/>
        <w:numPr>
          <w:ilvl w:val="2"/>
          <w:numId w:val="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добровольные имущественные взносы и пожертвования.</w:t>
      </w:r>
    </w:p>
    <w:p w:rsidR="00C23A3A" w:rsidRDefault="00C23A3A" w:rsidP="00C23A3A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Партнерства обязаны своевременно вносить взносы в порядке, установленном настоящим Положением, и в размерах, определенных решениями Общих собраний членов Партнерства.</w:t>
      </w:r>
    </w:p>
    <w:p w:rsidR="00C23A3A" w:rsidRDefault="008B4BC9" w:rsidP="00C23A3A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Вступительные, </w:t>
      </w:r>
      <w:r w:rsidR="00C23A3A" w:rsidRPr="00B35DEE">
        <w:rPr>
          <w:rFonts w:ascii="Times New Roman" w:hAnsi="Times New Roman" w:cs="Times New Roman"/>
          <w:sz w:val="24"/>
          <w:szCs w:val="24"/>
        </w:rPr>
        <w:t xml:space="preserve">регулярные членские </w:t>
      </w:r>
      <w:r>
        <w:rPr>
          <w:rFonts w:ascii="Times New Roman" w:hAnsi="Times New Roman" w:cs="Times New Roman"/>
          <w:sz w:val="24"/>
          <w:szCs w:val="24"/>
        </w:rPr>
        <w:t xml:space="preserve">и целевые </w:t>
      </w:r>
      <w:r w:rsidR="00C23A3A" w:rsidRPr="00B35DEE">
        <w:rPr>
          <w:rFonts w:ascii="Times New Roman" w:hAnsi="Times New Roman" w:cs="Times New Roman"/>
          <w:sz w:val="24"/>
          <w:szCs w:val="24"/>
        </w:rPr>
        <w:t>взносы вносятся исключительно в денежной форме на расчетный счет Партнерства.</w:t>
      </w:r>
    </w:p>
    <w:p w:rsidR="00C23A3A" w:rsidRPr="00C23A3A" w:rsidRDefault="00C23A3A" w:rsidP="00C23A3A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Датой исполнения обязанности по уплате </w:t>
      </w:r>
      <w:r w:rsidR="008B4BC9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вступительных, регулярных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членских и </w:t>
      </w:r>
      <w:r w:rsidRPr="004A34E5">
        <w:rPr>
          <w:rFonts w:ascii="Times New Roman" w:eastAsia="Times New Roman" w:hAnsi="Times New Roman" w:cs="Times New Roman"/>
          <w:sz w:val="24"/>
          <w:szCs w:val="24"/>
        </w:rPr>
        <w:t>целевых взносов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считается дата зачисления денежных средств на расчетный счет Партнерства.</w:t>
      </w:r>
    </w:p>
    <w:p w:rsidR="00C23A3A" w:rsidRPr="00C23A3A" w:rsidRDefault="00C23A3A" w:rsidP="00C23A3A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3A3A" w:rsidRPr="00C23A3A" w:rsidRDefault="00C23A3A" w:rsidP="00C23A3A">
      <w:pPr>
        <w:pStyle w:val="aa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35DEE">
        <w:rPr>
          <w:rStyle w:val="a3"/>
          <w:rFonts w:ascii="Times New Roman" w:hAnsi="Times New Roman" w:cs="Times New Roman"/>
          <w:sz w:val="24"/>
          <w:szCs w:val="24"/>
        </w:rPr>
        <w:t>Вступительные взносы</w:t>
      </w:r>
    </w:p>
    <w:p w:rsidR="00C23A3A" w:rsidRPr="00C23A3A" w:rsidRDefault="00C23A3A" w:rsidP="00C23A3A">
      <w:pPr>
        <w:pStyle w:val="aa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A3A" w:rsidRDefault="00C23A3A" w:rsidP="00C23A3A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DEE">
        <w:rPr>
          <w:rFonts w:ascii="Times New Roman" w:hAnsi="Times New Roman" w:cs="Times New Roman"/>
          <w:sz w:val="24"/>
          <w:szCs w:val="24"/>
        </w:rPr>
        <w:t>Вступительный членский взнос уплачивается однократно при вступлении в члены Партнерства.</w:t>
      </w:r>
    </w:p>
    <w:p w:rsidR="00C23A3A" w:rsidRDefault="00C23A3A" w:rsidP="00C23A3A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DEE">
        <w:rPr>
          <w:rFonts w:ascii="Times New Roman" w:hAnsi="Times New Roman" w:cs="Times New Roman"/>
          <w:sz w:val="24"/>
          <w:szCs w:val="24"/>
        </w:rPr>
        <w:t>Дирек</w:t>
      </w:r>
      <w:r w:rsidR="004A34E5">
        <w:rPr>
          <w:rFonts w:ascii="Times New Roman" w:hAnsi="Times New Roman" w:cs="Times New Roman"/>
          <w:sz w:val="24"/>
          <w:szCs w:val="24"/>
        </w:rPr>
        <w:t>тор</w:t>
      </w:r>
      <w:r w:rsidRPr="00B35DEE">
        <w:rPr>
          <w:rFonts w:ascii="Times New Roman" w:hAnsi="Times New Roman" w:cs="Times New Roman"/>
          <w:sz w:val="24"/>
          <w:szCs w:val="24"/>
        </w:rPr>
        <w:t xml:space="preserve"> Партнерства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B35DEE">
        <w:rPr>
          <w:rFonts w:ascii="Times New Roman" w:hAnsi="Times New Roman" w:cs="Times New Roman"/>
          <w:sz w:val="24"/>
          <w:szCs w:val="24"/>
        </w:rPr>
        <w:t xml:space="preserve">лицу, вступающему в члены Партнерства, информационное письмо с банковскими реквизитами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5DEE">
        <w:rPr>
          <w:rFonts w:ascii="Times New Roman" w:hAnsi="Times New Roman" w:cs="Times New Roman"/>
          <w:sz w:val="24"/>
          <w:szCs w:val="24"/>
        </w:rPr>
        <w:t xml:space="preserve">артнерства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64A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платы</w:t>
      </w:r>
      <w:r w:rsidRPr="00B35DEE">
        <w:rPr>
          <w:rFonts w:ascii="Times New Roman" w:hAnsi="Times New Roman" w:cs="Times New Roman"/>
          <w:sz w:val="24"/>
          <w:szCs w:val="24"/>
        </w:rPr>
        <w:t xml:space="preserve"> вступительного взноса одновременно с выпиской из протокола соответствующего заседания Совета Партнерства</w:t>
      </w:r>
      <w:r>
        <w:rPr>
          <w:rFonts w:ascii="Times New Roman" w:hAnsi="Times New Roman" w:cs="Times New Roman"/>
          <w:sz w:val="24"/>
          <w:szCs w:val="24"/>
        </w:rPr>
        <w:t>, на котором было принято решение о</w:t>
      </w:r>
      <w:r w:rsidRPr="00B35DEE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5326D7">
        <w:rPr>
          <w:rFonts w:ascii="Times New Roman" w:hAnsi="Times New Roman" w:cs="Times New Roman"/>
          <w:sz w:val="24"/>
          <w:szCs w:val="24"/>
        </w:rPr>
        <w:t xml:space="preserve">этого лица </w:t>
      </w:r>
      <w:r w:rsidRPr="00B35DEE">
        <w:rPr>
          <w:rFonts w:ascii="Times New Roman" w:hAnsi="Times New Roman" w:cs="Times New Roman"/>
          <w:sz w:val="24"/>
          <w:szCs w:val="24"/>
        </w:rPr>
        <w:t>в члены Партнерства.</w:t>
      </w:r>
    </w:p>
    <w:p w:rsidR="00C23A3A" w:rsidRDefault="00C23A3A" w:rsidP="00C23A3A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DEE">
        <w:rPr>
          <w:rFonts w:ascii="Times New Roman" w:hAnsi="Times New Roman" w:cs="Times New Roman"/>
          <w:sz w:val="24"/>
          <w:szCs w:val="24"/>
        </w:rPr>
        <w:t xml:space="preserve">Своевременным внесением вступительного взноса считается </w:t>
      </w:r>
      <w:r w:rsidR="00164A03">
        <w:rPr>
          <w:rFonts w:ascii="Times New Roman" w:hAnsi="Times New Roman" w:cs="Times New Roman"/>
          <w:sz w:val="24"/>
          <w:szCs w:val="24"/>
        </w:rPr>
        <w:t>у</w:t>
      </w:r>
      <w:r w:rsidRPr="00B35DEE">
        <w:rPr>
          <w:rFonts w:ascii="Times New Roman" w:hAnsi="Times New Roman" w:cs="Times New Roman"/>
          <w:sz w:val="24"/>
          <w:szCs w:val="24"/>
        </w:rPr>
        <w:t xml:space="preserve">плата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5D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35DEE">
        <w:rPr>
          <w:rFonts w:ascii="Times New Roman" w:hAnsi="Times New Roman" w:cs="Times New Roman"/>
          <w:sz w:val="24"/>
          <w:szCs w:val="24"/>
        </w:rPr>
        <w:t xml:space="preserve">)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вручения </w:t>
      </w:r>
      <w:r w:rsidR="009B12DD">
        <w:rPr>
          <w:rFonts w:ascii="Times New Roman" w:hAnsi="Times New Roman" w:cs="Times New Roman"/>
          <w:sz w:val="24"/>
          <w:szCs w:val="24"/>
        </w:rPr>
        <w:t>информационного письма лицу, вступ</w:t>
      </w:r>
      <w:r w:rsidR="005326D7">
        <w:rPr>
          <w:rFonts w:ascii="Times New Roman" w:hAnsi="Times New Roman" w:cs="Times New Roman"/>
          <w:sz w:val="24"/>
          <w:szCs w:val="24"/>
        </w:rPr>
        <w:t>ающему</w:t>
      </w:r>
      <w:r w:rsidR="009B12DD">
        <w:rPr>
          <w:rFonts w:ascii="Times New Roman" w:hAnsi="Times New Roman" w:cs="Times New Roman"/>
          <w:sz w:val="24"/>
          <w:szCs w:val="24"/>
        </w:rPr>
        <w:t xml:space="preserve"> в члены</w:t>
      </w:r>
      <w:r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164A03">
        <w:rPr>
          <w:rFonts w:ascii="Times New Roman" w:hAnsi="Times New Roman" w:cs="Times New Roman"/>
          <w:sz w:val="24"/>
          <w:szCs w:val="24"/>
        </w:rPr>
        <w:t>. Днем у</w:t>
      </w:r>
      <w:r w:rsidRPr="00B35DEE">
        <w:rPr>
          <w:rFonts w:ascii="Times New Roman" w:hAnsi="Times New Roman" w:cs="Times New Roman"/>
          <w:sz w:val="24"/>
          <w:szCs w:val="24"/>
        </w:rPr>
        <w:t xml:space="preserve">платы считается день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35DEE">
        <w:rPr>
          <w:rFonts w:ascii="Times New Roman" w:hAnsi="Times New Roman" w:cs="Times New Roman"/>
          <w:sz w:val="24"/>
          <w:szCs w:val="24"/>
        </w:rPr>
        <w:t>числения средств на расчетный счет Партнерства.</w:t>
      </w:r>
    </w:p>
    <w:p w:rsidR="00C23A3A" w:rsidRPr="00C56796" w:rsidRDefault="005326D7" w:rsidP="00C23A3A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796">
        <w:rPr>
          <w:rFonts w:ascii="Times New Roman" w:hAnsi="Times New Roman" w:cs="Times New Roman"/>
          <w:sz w:val="24"/>
          <w:szCs w:val="24"/>
        </w:rPr>
        <w:t>В случае</w:t>
      </w:r>
      <w:r w:rsidR="00C23A3A" w:rsidRPr="00C56796">
        <w:rPr>
          <w:rFonts w:ascii="Times New Roman" w:hAnsi="Times New Roman" w:cs="Times New Roman"/>
          <w:sz w:val="24"/>
          <w:szCs w:val="24"/>
        </w:rPr>
        <w:t xml:space="preserve"> если лицом, вступающим в члены Партнерства, не внесен своевременно вступительный взнос, </w:t>
      </w:r>
      <w:r w:rsidR="008A1E67" w:rsidRPr="00C56796">
        <w:rPr>
          <w:rFonts w:ascii="Times New Roman" w:hAnsi="Times New Roman" w:cs="Times New Roman"/>
          <w:sz w:val="24"/>
          <w:szCs w:val="24"/>
        </w:rPr>
        <w:t>Д</w:t>
      </w:r>
      <w:r w:rsidR="00C23A3A" w:rsidRPr="00C56796">
        <w:rPr>
          <w:rFonts w:ascii="Times New Roman" w:hAnsi="Times New Roman" w:cs="Times New Roman"/>
          <w:sz w:val="24"/>
          <w:szCs w:val="24"/>
        </w:rPr>
        <w:t xml:space="preserve">иректор Партнерства вправе поставить перед Советом Партнерства вопрос об </w:t>
      </w:r>
      <w:r w:rsidR="00C56796">
        <w:rPr>
          <w:rFonts w:ascii="Times New Roman" w:hAnsi="Times New Roman" w:cs="Times New Roman"/>
          <w:sz w:val="24"/>
          <w:szCs w:val="24"/>
        </w:rPr>
        <w:t>исключении такого лица</w:t>
      </w:r>
      <w:r w:rsidR="00C23A3A" w:rsidRPr="00C56796">
        <w:rPr>
          <w:rFonts w:ascii="Times New Roman" w:hAnsi="Times New Roman" w:cs="Times New Roman"/>
          <w:sz w:val="24"/>
          <w:szCs w:val="24"/>
        </w:rPr>
        <w:t xml:space="preserve"> </w:t>
      </w:r>
      <w:r w:rsidR="00C56796">
        <w:rPr>
          <w:rFonts w:ascii="Times New Roman" w:hAnsi="Times New Roman" w:cs="Times New Roman"/>
          <w:sz w:val="24"/>
          <w:szCs w:val="24"/>
        </w:rPr>
        <w:t>из членов Партнерства</w:t>
      </w:r>
      <w:r w:rsidR="00C23A3A" w:rsidRPr="00C56796">
        <w:rPr>
          <w:rFonts w:ascii="Times New Roman" w:hAnsi="Times New Roman" w:cs="Times New Roman"/>
          <w:sz w:val="24"/>
          <w:szCs w:val="24"/>
        </w:rPr>
        <w:t>.</w:t>
      </w:r>
    </w:p>
    <w:p w:rsidR="00C27588" w:rsidRPr="00CA25B3" w:rsidRDefault="00C27588" w:rsidP="00C23A3A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прекращения членства в Партнерстве уплаченный вступительный взнос не возвращается.</w:t>
      </w:r>
    </w:p>
    <w:p w:rsidR="00C27588" w:rsidRPr="00C27588" w:rsidRDefault="00C27588" w:rsidP="00C27588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88" w:rsidRDefault="00ED002E" w:rsidP="00C27588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Регулярные членские</w:t>
      </w:r>
      <w:r w:rsidR="00F91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88" w:rsidRPr="00C27588">
        <w:rPr>
          <w:rFonts w:ascii="Times New Roman" w:hAnsi="Times New Roman" w:cs="Times New Roman"/>
          <w:b/>
          <w:sz w:val="24"/>
          <w:szCs w:val="24"/>
        </w:rPr>
        <w:t>взносы</w:t>
      </w:r>
    </w:p>
    <w:p w:rsidR="00C27588" w:rsidRPr="00C27588" w:rsidRDefault="00ED002E" w:rsidP="00C27588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 членские</w:t>
      </w:r>
      <w:r w:rsidR="00F91707">
        <w:rPr>
          <w:rFonts w:ascii="Times New Roman" w:hAnsi="Times New Roman" w:cs="Times New Roman"/>
          <w:sz w:val="24"/>
          <w:szCs w:val="24"/>
        </w:rPr>
        <w:t xml:space="preserve"> </w:t>
      </w:r>
      <w:r w:rsidR="00C27588" w:rsidRPr="00B35DEE">
        <w:rPr>
          <w:rFonts w:ascii="Times New Roman" w:hAnsi="Times New Roman" w:cs="Times New Roman"/>
          <w:sz w:val="24"/>
          <w:szCs w:val="24"/>
        </w:rPr>
        <w:t xml:space="preserve">взносы уплачиваются </w:t>
      </w:r>
      <w:r w:rsidR="00F91707">
        <w:rPr>
          <w:rFonts w:ascii="Times New Roman" w:hAnsi="Times New Roman" w:cs="Times New Roman"/>
          <w:sz w:val="24"/>
          <w:szCs w:val="24"/>
        </w:rPr>
        <w:t xml:space="preserve">членами Партнерства </w:t>
      </w:r>
      <w:r w:rsidR="00C27588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2A283C">
        <w:rPr>
          <w:rFonts w:ascii="Times New Roman" w:hAnsi="Times New Roman" w:cs="Times New Roman"/>
          <w:sz w:val="24"/>
          <w:szCs w:val="24"/>
        </w:rPr>
        <w:t xml:space="preserve">до </w:t>
      </w:r>
      <w:r w:rsidR="00985355">
        <w:rPr>
          <w:rFonts w:ascii="Times New Roman" w:hAnsi="Times New Roman" w:cs="Times New Roman"/>
          <w:sz w:val="24"/>
          <w:szCs w:val="24"/>
        </w:rPr>
        <w:t>20</w:t>
      </w:r>
      <w:r w:rsidR="00C27588">
        <w:rPr>
          <w:rFonts w:ascii="Times New Roman" w:hAnsi="Times New Roman" w:cs="Times New Roman"/>
          <w:sz w:val="24"/>
          <w:szCs w:val="24"/>
        </w:rPr>
        <w:t xml:space="preserve"> (</w:t>
      </w:r>
      <w:r w:rsidR="00985355">
        <w:rPr>
          <w:rFonts w:ascii="Times New Roman" w:hAnsi="Times New Roman" w:cs="Times New Roman"/>
          <w:sz w:val="24"/>
          <w:szCs w:val="24"/>
        </w:rPr>
        <w:t>Двадцатого</w:t>
      </w:r>
      <w:r w:rsidR="00C27588">
        <w:rPr>
          <w:rFonts w:ascii="Times New Roman" w:hAnsi="Times New Roman" w:cs="Times New Roman"/>
          <w:sz w:val="24"/>
          <w:szCs w:val="24"/>
        </w:rPr>
        <w:t>) числа</w:t>
      </w:r>
      <w:r w:rsidR="002A283C">
        <w:rPr>
          <w:rFonts w:ascii="Times New Roman" w:hAnsi="Times New Roman" w:cs="Times New Roman"/>
          <w:sz w:val="24"/>
          <w:szCs w:val="24"/>
        </w:rPr>
        <w:t xml:space="preserve"> </w:t>
      </w:r>
      <w:r w:rsidR="00C27588">
        <w:rPr>
          <w:rFonts w:ascii="Times New Roman" w:hAnsi="Times New Roman" w:cs="Times New Roman"/>
          <w:sz w:val="24"/>
          <w:szCs w:val="24"/>
        </w:rPr>
        <w:t>текущего</w:t>
      </w:r>
      <w:r w:rsidR="002A283C">
        <w:rPr>
          <w:rFonts w:ascii="Times New Roman" w:hAnsi="Times New Roman" w:cs="Times New Roman"/>
          <w:sz w:val="24"/>
          <w:szCs w:val="24"/>
        </w:rPr>
        <w:t xml:space="preserve"> </w:t>
      </w:r>
      <w:r w:rsidR="00C27588">
        <w:rPr>
          <w:rFonts w:ascii="Times New Roman" w:hAnsi="Times New Roman" w:cs="Times New Roman"/>
          <w:sz w:val="24"/>
          <w:szCs w:val="24"/>
        </w:rPr>
        <w:t>месяц</w:t>
      </w:r>
      <w:r w:rsidR="00C27588" w:rsidRPr="00B35DEE">
        <w:rPr>
          <w:rFonts w:ascii="Times New Roman" w:hAnsi="Times New Roman" w:cs="Times New Roman"/>
          <w:sz w:val="24"/>
          <w:szCs w:val="24"/>
        </w:rPr>
        <w:t xml:space="preserve">а, в размере взноса за </w:t>
      </w:r>
      <w:r w:rsidR="00C27588">
        <w:rPr>
          <w:rFonts w:ascii="Times New Roman" w:hAnsi="Times New Roman" w:cs="Times New Roman"/>
          <w:sz w:val="24"/>
          <w:szCs w:val="24"/>
        </w:rPr>
        <w:t>текущий</w:t>
      </w:r>
      <w:r w:rsidR="00C27588" w:rsidRPr="00B35DE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27588">
        <w:rPr>
          <w:rFonts w:ascii="Times New Roman" w:hAnsi="Times New Roman" w:cs="Times New Roman"/>
          <w:sz w:val="24"/>
          <w:szCs w:val="24"/>
        </w:rPr>
        <w:t>, установленном Общим собранием членов Партнерства</w:t>
      </w:r>
      <w:r w:rsidR="00C27588" w:rsidRPr="00B35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Регулярные членские</w:t>
      </w:r>
      <w:r w:rsidR="00F91707">
        <w:rPr>
          <w:rFonts w:ascii="Times New Roman" w:hAnsi="Times New Roman" w:cs="Times New Roman"/>
          <w:sz w:val="24"/>
          <w:szCs w:val="24"/>
        </w:rPr>
        <w:t xml:space="preserve"> </w:t>
      </w:r>
      <w:r w:rsidR="00C27588">
        <w:rPr>
          <w:rFonts w:ascii="Times New Roman" w:hAnsi="Times New Roman" w:cs="Times New Roman"/>
          <w:sz w:val="24"/>
          <w:szCs w:val="24"/>
        </w:rPr>
        <w:t xml:space="preserve">взносы оплачиваются членами Партнерства ежемесячно без дополнительного </w:t>
      </w:r>
      <w:r w:rsidR="00C27588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об </w:t>
      </w:r>
      <w:r w:rsidR="00164A03">
        <w:rPr>
          <w:rFonts w:ascii="Times New Roman" w:hAnsi="Times New Roman" w:cs="Times New Roman"/>
          <w:sz w:val="24"/>
          <w:szCs w:val="24"/>
        </w:rPr>
        <w:t>у</w:t>
      </w:r>
      <w:r w:rsidR="00C27588">
        <w:rPr>
          <w:rFonts w:ascii="Times New Roman" w:hAnsi="Times New Roman" w:cs="Times New Roman"/>
          <w:sz w:val="24"/>
          <w:szCs w:val="24"/>
        </w:rPr>
        <w:t>плате</w:t>
      </w:r>
      <w:r w:rsidR="00C56796">
        <w:rPr>
          <w:rFonts w:ascii="Times New Roman" w:hAnsi="Times New Roman" w:cs="Times New Roman"/>
          <w:sz w:val="24"/>
          <w:szCs w:val="24"/>
        </w:rPr>
        <w:t>,</w:t>
      </w:r>
      <w:r w:rsidR="00C27588">
        <w:rPr>
          <w:rFonts w:ascii="Times New Roman" w:hAnsi="Times New Roman" w:cs="Times New Roman"/>
          <w:sz w:val="24"/>
          <w:szCs w:val="24"/>
        </w:rPr>
        <w:t xml:space="preserve"> по реквизи</w:t>
      </w:r>
      <w:r w:rsidR="00164A03">
        <w:rPr>
          <w:rFonts w:ascii="Times New Roman" w:hAnsi="Times New Roman" w:cs="Times New Roman"/>
          <w:sz w:val="24"/>
          <w:szCs w:val="24"/>
        </w:rPr>
        <w:t>там Партнерства для у</w:t>
      </w:r>
      <w:r w:rsidR="00C27588">
        <w:rPr>
          <w:rFonts w:ascii="Times New Roman" w:hAnsi="Times New Roman" w:cs="Times New Roman"/>
          <w:sz w:val="24"/>
          <w:szCs w:val="24"/>
        </w:rPr>
        <w:t xml:space="preserve">платы членских взносов, </w:t>
      </w:r>
      <w:r w:rsidR="00C56796">
        <w:rPr>
          <w:rFonts w:ascii="Times New Roman" w:hAnsi="Times New Roman" w:cs="Times New Roman"/>
          <w:sz w:val="24"/>
          <w:szCs w:val="24"/>
        </w:rPr>
        <w:t>предоставленных</w:t>
      </w:r>
      <w:r w:rsidR="00C27588">
        <w:rPr>
          <w:rFonts w:ascii="Times New Roman" w:hAnsi="Times New Roman" w:cs="Times New Roman"/>
          <w:sz w:val="24"/>
          <w:szCs w:val="24"/>
        </w:rPr>
        <w:t xml:space="preserve"> членам Партнерства при вступлении в Партнерство</w:t>
      </w:r>
      <w:r w:rsidR="00C27588" w:rsidRPr="00B35DEE">
        <w:rPr>
          <w:rFonts w:ascii="Times New Roman" w:hAnsi="Times New Roman" w:cs="Times New Roman"/>
          <w:sz w:val="24"/>
          <w:szCs w:val="24"/>
        </w:rPr>
        <w:t>.</w:t>
      </w:r>
    </w:p>
    <w:p w:rsidR="00C27588" w:rsidRPr="00C27588" w:rsidRDefault="00C27588" w:rsidP="00C27588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EE">
        <w:rPr>
          <w:rFonts w:ascii="Times New Roman" w:hAnsi="Times New Roman" w:cs="Times New Roman"/>
          <w:sz w:val="24"/>
          <w:szCs w:val="24"/>
        </w:rPr>
        <w:t xml:space="preserve">При вступлении в Партнерство, новый член Партнерства уплачивает первый </w:t>
      </w:r>
      <w:r w:rsidR="00ED002E">
        <w:rPr>
          <w:rFonts w:ascii="Times New Roman" w:hAnsi="Times New Roman" w:cs="Times New Roman"/>
          <w:sz w:val="24"/>
          <w:szCs w:val="24"/>
        </w:rPr>
        <w:t>регулярный</w:t>
      </w:r>
      <w:r w:rsidR="00ED002E" w:rsidRPr="00B35DEE">
        <w:rPr>
          <w:rFonts w:ascii="Times New Roman" w:hAnsi="Times New Roman" w:cs="Times New Roman"/>
          <w:sz w:val="24"/>
          <w:szCs w:val="24"/>
        </w:rPr>
        <w:t xml:space="preserve"> </w:t>
      </w:r>
      <w:r w:rsidRPr="00B35DEE">
        <w:rPr>
          <w:rFonts w:ascii="Times New Roman" w:hAnsi="Times New Roman" w:cs="Times New Roman"/>
          <w:sz w:val="24"/>
          <w:szCs w:val="24"/>
        </w:rPr>
        <w:t>членск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F91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взнос в следующем порядке:</w:t>
      </w:r>
    </w:p>
    <w:p w:rsidR="00C27588" w:rsidRPr="00C27588" w:rsidRDefault="00C27588" w:rsidP="00C27588">
      <w:pPr>
        <w:pStyle w:val="aa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EE">
        <w:rPr>
          <w:rFonts w:ascii="Times New Roman" w:hAnsi="Times New Roman" w:cs="Times New Roman"/>
          <w:sz w:val="24"/>
          <w:szCs w:val="24"/>
        </w:rPr>
        <w:t>при вступлении в члены Партнерства до 20-го числа месяца, взнос за данный месяц уплачивается в размере 100 (сто) процент</w:t>
      </w:r>
      <w:r>
        <w:rPr>
          <w:rFonts w:ascii="Times New Roman" w:hAnsi="Times New Roman" w:cs="Times New Roman"/>
          <w:sz w:val="24"/>
          <w:szCs w:val="24"/>
        </w:rPr>
        <w:t>ов членского взноса за месяц;</w:t>
      </w:r>
    </w:p>
    <w:p w:rsidR="00C27588" w:rsidRPr="00C27588" w:rsidRDefault="00C27588" w:rsidP="00C27588">
      <w:pPr>
        <w:pStyle w:val="aa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EE">
        <w:rPr>
          <w:rFonts w:ascii="Times New Roman" w:hAnsi="Times New Roman" w:cs="Times New Roman"/>
          <w:sz w:val="24"/>
          <w:szCs w:val="24"/>
        </w:rPr>
        <w:t>при вступлении в члены Партнерства после 20-го числа месяца, взнос за данный месяц не уплачивается.</w:t>
      </w:r>
    </w:p>
    <w:p w:rsidR="00AF318B" w:rsidRPr="008A1E67" w:rsidRDefault="00AF318B" w:rsidP="00AF318B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EE">
        <w:rPr>
          <w:rFonts w:ascii="Times New Roman" w:hAnsi="Times New Roman" w:cs="Times New Roman"/>
          <w:sz w:val="24"/>
          <w:szCs w:val="24"/>
        </w:rPr>
        <w:t xml:space="preserve">В случае изменения размеров </w:t>
      </w:r>
      <w:r w:rsidR="00ED002E">
        <w:rPr>
          <w:rFonts w:ascii="Times New Roman" w:hAnsi="Times New Roman" w:cs="Times New Roman"/>
          <w:sz w:val="24"/>
          <w:szCs w:val="24"/>
        </w:rPr>
        <w:t>регулярных</w:t>
      </w:r>
      <w:r w:rsidR="00ED002E" w:rsidRPr="00B35DEE">
        <w:rPr>
          <w:rFonts w:ascii="Times New Roman" w:hAnsi="Times New Roman" w:cs="Times New Roman"/>
          <w:sz w:val="24"/>
          <w:szCs w:val="24"/>
        </w:rPr>
        <w:t xml:space="preserve"> </w:t>
      </w:r>
      <w:r w:rsidRPr="00B35DEE">
        <w:rPr>
          <w:rFonts w:ascii="Times New Roman" w:hAnsi="Times New Roman" w:cs="Times New Roman"/>
          <w:sz w:val="24"/>
          <w:szCs w:val="24"/>
        </w:rPr>
        <w:t xml:space="preserve">членских взносов члены Партнерства уведомляются о соответствующем решении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B35DEE">
        <w:rPr>
          <w:rFonts w:ascii="Times New Roman" w:hAnsi="Times New Roman" w:cs="Times New Roman"/>
          <w:sz w:val="24"/>
          <w:szCs w:val="24"/>
        </w:rPr>
        <w:t xml:space="preserve">Партнерства путем направления выписки из его протокола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B35DEE">
        <w:rPr>
          <w:rFonts w:ascii="Times New Roman" w:hAnsi="Times New Roman" w:cs="Times New Roman"/>
          <w:sz w:val="24"/>
          <w:szCs w:val="24"/>
        </w:rPr>
        <w:t>факсу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B35DEE">
        <w:rPr>
          <w:rFonts w:ascii="Times New Roman" w:hAnsi="Times New Roman" w:cs="Times New Roman"/>
          <w:sz w:val="24"/>
          <w:szCs w:val="24"/>
        </w:rPr>
        <w:t xml:space="preserve"> электронной почте, при этом оригинал выписки по требованию члена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вручается лично представителю члена Партнерства или </w:t>
      </w:r>
      <w:r w:rsidRPr="00B35DEE">
        <w:rPr>
          <w:rFonts w:ascii="Times New Roman" w:hAnsi="Times New Roman" w:cs="Times New Roman"/>
          <w:sz w:val="24"/>
          <w:szCs w:val="24"/>
        </w:rPr>
        <w:t>направляется по почте заказным письмом</w:t>
      </w:r>
      <w:r w:rsidR="00F91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70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F91707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707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ED002E">
        <w:rPr>
          <w:rFonts w:ascii="Times New Roman" w:hAnsi="Times New Roman" w:cs="Times New Roman"/>
          <w:sz w:val="24"/>
          <w:szCs w:val="24"/>
        </w:rPr>
        <w:t>изменении</w:t>
      </w:r>
      <w:r w:rsidR="00F91707" w:rsidRPr="00B35DEE">
        <w:rPr>
          <w:rFonts w:ascii="Times New Roman" w:hAnsi="Times New Roman" w:cs="Times New Roman"/>
          <w:sz w:val="24"/>
          <w:szCs w:val="24"/>
        </w:rPr>
        <w:t xml:space="preserve"> размеров </w:t>
      </w:r>
      <w:r w:rsidR="00ED002E" w:rsidRPr="00B35DEE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F91707" w:rsidRPr="00B35DEE">
        <w:rPr>
          <w:rFonts w:ascii="Times New Roman" w:hAnsi="Times New Roman" w:cs="Times New Roman"/>
          <w:sz w:val="24"/>
          <w:szCs w:val="24"/>
        </w:rPr>
        <w:t>членских взносов</w:t>
      </w:r>
      <w:r w:rsidR="00F91707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</w:t>
      </w:r>
      <w:r>
        <w:rPr>
          <w:rFonts w:ascii="Times New Roman" w:eastAsia="Times New Roman" w:hAnsi="Times New Roman" w:cs="Times New Roman"/>
          <w:sz w:val="24"/>
          <w:szCs w:val="24"/>
        </w:rPr>
        <w:t>на официальном сайте Партнерства.</w:t>
      </w:r>
    </w:p>
    <w:p w:rsidR="00E01381" w:rsidRPr="00CA25B3" w:rsidRDefault="00E01381" w:rsidP="00E01381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прекращения </w:t>
      </w:r>
      <w:proofErr w:type="gramStart"/>
      <w:r>
        <w:rPr>
          <w:rFonts w:ascii="Times New Roman" w:hAnsi="Times New Roman"/>
          <w:sz w:val="24"/>
          <w:szCs w:val="24"/>
        </w:rPr>
        <w:t>членства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Партнерстве уплаченные регулярные членские </w:t>
      </w:r>
      <w:r w:rsidRPr="00B35DEE">
        <w:rPr>
          <w:rFonts w:ascii="Times New Roman" w:hAnsi="Times New Roman"/>
          <w:sz w:val="24"/>
          <w:szCs w:val="24"/>
        </w:rPr>
        <w:t>взнос</w:t>
      </w:r>
      <w:r>
        <w:rPr>
          <w:rFonts w:ascii="Times New Roman" w:hAnsi="Times New Roman"/>
          <w:sz w:val="24"/>
          <w:szCs w:val="24"/>
        </w:rPr>
        <w:t>ы не возвращаются.</w:t>
      </w:r>
    </w:p>
    <w:p w:rsidR="00921CEE" w:rsidRPr="00921CEE" w:rsidRDefault="00921CEE" w:rsidP="00921CEE">
      <w:pPr>
        <w:pStyle w:val="aa"/>
        <w:numPr>
          <w:ilvl w:val="1"/>
          <w:numId w:val="1"/>
        </w:numPr>
        <w:autoSpaceDE w:val="0"/>
        <w:autoSpaceDN w:val="0"/>
        <w:adjustRightInd w:val="0"/>
        <w:ind w:left="1418" w:hanging="85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21CEE">
        <w:rPr>
          <w:rFonts w:ascii="Times New Roman CYR" w:hAnsi="Times New Roman CYR" w:cs="Times New Roman CYR"/>
          <w:sz w:val="24"/>
          <w:szCs w:val="24"/>
        </w:rPr>
        <w:t>В случае прекращения членства в Партнерстве регулярные членские взносы уплачиваются в следующем порядке:</w:t>
      </w:r>
    </w:p>
    <w:p w:rsidR="00921CEE" w:rsidRPr="00921CEE" w:rsidRDefault="00921CEE" w:rsidP="00921CEE">
      <w:pPr>
        <w:pStyle w:val="a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21CEE">
        <w:rPr>
          <w:rFonts w:ascii="Times New Roman CYR" w:hAnsi="Times New Roman CYR" w:cs="Times New Roman CYR"/>
          <w:sz w:val="24"/>
          <w:szCs w:val="24"/>
        </w:rPr>
        <w:t>в случае прекращения членства  до 20-го числа месяца, взнос за данный месяц не уплачивается;</w:t>
      </w:r>
    </w:p>
    <w:p w:rsidR="00921CEE" w:rsidRPr="00921CEE" w:rsidRDefault="00921CEE" w:rsidP="00921CEE">
      <w:pPr>
        <w:pStyle w:val="a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21CEE">
        <w:rPr>
          <w:rFonts w:ascii="Times New Roman CYR" w:hAnsi="Times New Roman CYR" w:cs="Times New Roman CYR"/>
          <w:sz w:val="24"/>
          <w:szCs w:val="24"/>
        </w:rPr>
        <w:t>в случае прекращения членства после 20-го числа месяца, взнос за данный месяц уплачивается в размере 100 (сто) процентов членского взноса за месяц.</w:t>
      </w:r>
    </w:p>
    <w:p w:rsidR="00AF318B" w:rsidRPr="00AF318B" w:rsidRDefault="00AF318B" w:rsidP="00AF318B">
      <w:pPr>
        <w:pStyle w:val="a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8B" w:rsidRPr="00AF318B" w:rsidRDefault="00AF318B" w:rsidP="00AF318B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Единовременные целевые взносы</w:t>
      </w:r>
    </w:p>
    <w:p w:rsidR="00AF318B" w:rsidRPr="00AF318B" w:rsidRDefault="00AF318B" w:rsidP="00AF318B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Единовременные целевые взносы членов Партнерства уплачиваются в соответствии с решениями Общего собрания </w:t>
      </w:r>
      <w:r w:rsidR="00C41A07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</w:rPr>
        <w:t>Партнерства и в порядке, устанавливаемом этими решениями, в денежной форме.</w:t>
      </w:r>
    </w:p>
    <w:p w:rsidR="00AF318B" w:rsidRPr="00AF318B" w:rsidRDefault="00AF318B" w:rsidP="00AF318B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Единовременные целевые взносы используются Партнерством для финансирования конкретных мероприятий или программ, не учтенных в сметах Партнерства.</w:t>
      </w:r>
    </w:p>
    <w:p w:rsidR="00AF318B" w:rsidRPr="00AF318B" w:rsidRDefault="00AF318B" w:rsidP="00AF318B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Размер единовременных целевых взносов устанавливается Общим собранием </w:t>
      </w:r>
      <w:r w:rsidR="00C41A07">
        <w:rPr>
          <w:rFonts w:ascii="Times New Roman" w:hAnsi="Times New Roman"/>
          <w:sz w:val="24"/>
        </w:rPr>
        <w:t xml:space="preserve">членов </w:t>
      </w:r>
      <w:r>
        <w:rPr>
          <w:rFonts w:ascii="Times New Roman" w:hAnsi="Times New Roman"/>
          <w:sz w:val="24"/>
        </w:rPr>
        <w:t>Партнерства.</w:t>
      </w:r>
    </w:p>
    <w:p w:rsidR="00AF318B" w:rsidRPr="00AF318B" w:rsidRDefault="00AF318B" w:rsidP="00AF318B">
      <w:pPr>
        <w:pStyle w:val="a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8B" w:rsidRPr="00AF318B" w:rsidRDefault="00AF318B" w:rsidP="00AF318B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Добровольные имущественные взносы и пожертвования</w:t>
      </w:r>
    </w:p>
    <w:p w:rsidR="00CA25B3" w:rsidRPr="00CA25B3" w:rsidRDefault="00CA25B3" w:rsidP="00AF318B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внесении в имущество Партнер</w:t>
      </w:r>
      <w:r w:rsidR="00D235F1">
        <w:rPr>
          <w:rFonts w:ascii="Times New Roman" w:eastAsia="Times New Roman" w:hAnsi="Times New Roman" w:cs="Times New Roman"/>
          <w:sz w:val="24"/>
          <w:szCs w:val="24"/>
        </w:rPr>
        <w:t>ства добровольного взноса, сроках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внесения, принимается членом Партнерства или любым другим лицом самостоятельно.</w:t>
      </w:r>
    </w:p>
    <w:p w:rsidR="00CA25B3" w:rsidRPr="00CA25B3" w:rsidRDefault="00CA25B3" w:rsidP="00AF318B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Лицо, принявшее решение о внесении в имущество Партнерства добровольного взноса, сообщает об этом Партнерству путем направления соответствующего уведомления на имя директора Партнерства с указанием взноса и срока его внесения.</w:t>
      </w:r>
    </w:p>
    <w:p w:rsidR="00CA25B3" w:rsidRPr="00CA25B3" w:rsidRDefault="00CA25B3" w:rsidP="00AF318B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Добровольные взносы используются Партнерством на уставные цели в соответствии с назначением передаваемого имущества.</w:t>
      </w:r>
    </w:p>
    <w:p w:rsidR="00ED002E" w:rsidRPr="00CA25B3" w:rsidRDefault="00ED002E" w:rsidP="00CA25B3">
      <w:pPr>
        <w:pStyle w:val="a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B3" w:rsidRPr="00CA25B3" w:rsidRDefault="00CA25B3" w:rsidP="00CA25B3">
      <w:pPr>
        <w:pStyle w:val="aa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B35DEE">
        <w:rPr>
          <w:rStyle w:val="a3"/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A25B3" w:rsidRPr="00CA25B3" w:rsidRDefault="00CA25B3" w:rsidP="00CA25B3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EE">
        <w:rPr>
          <w:rFonts w:ascii="Times New Roman" w:hAnsi="Times New Roman" w:cs="Times New Roman"/>
          <w:sz w:val="24"/>
          <w:szCs w:val="24"/>
        </w:rPr>
        <w:t xml:space="preserve">Неуплатой </w:t>
      </w:r>
      <w:r w:rsidR="00ED002E">
        <w:rPr>
          <w:rFonts w:ascii="Times New Roman" w:hAnsi="Times New Roman" w:cs="Times New Roman"/>
          <w:sz w:val="24"/>
          <w:szCs w:val="24"/>
        </w:rPr>
        <w:t xml:space="preserve">регулярного </w:t>
      </w:r>
      <w:r w:rsidRPr="00B35DEE">
        <w:rPr>
          <w:rFonts w:ascii="Times New Roman" w:hAnsi="Times New Roman" w:cs="Times New Roman"/>
          <w:sz w:val="24"/>
          <w:szCs w:val="24"/>
        </w:rPr>
        <w:t>членского взноса признается факт невнесени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5DEE">
        <w:rPr>
          <w:rFonts w:ascii="Times New Roman" w:hAnsi="Times New Roman" w:cs="Times New Roman"/>
          <w:sz w:val="24"/>
          <w:szCs w:val="24"/>
        </w:rPr>
        <w:t xml:space="preserve"> членом Партнерства членского взноса в </w:t>
      </w:r>
      <w:r>
        <w:rPr>
          <w:rFonts w:ascii="Times New Roman" w:hAnsi="Times New Roman" w:cs="Times New Roman"/>
          <w:sz w:val="24"/>
          <w:szCs w:val="24"/>
        </w:rPr>
        <w:t>течение одного месяца</w:t>
      </w:r>
      <w:r w:rsidRPr="00B35DEE">
        <w:rPr>
          <w:rFonts w:ascii="Times New Roman" w:hAnsi="Times New Roman" w:cs="Times New Roman"/>
          <w:sz w:val="24"/>
          <w:szCs w:val="24"/>
        </w:rPr>
        <w:t>.</w:t>
      </w:r>
    </w:p>
    <w:p w:rsidR="00B433D8" w:rsidRPr="00CA25B3" w:rsidRDefault="00B433D8" w:rsidP="00B433D8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EE">
        <w:rPr>
          <w:rFonts w:ascii="Times New Roman" w:hAnsi="Times New Roman" w:cs="Times New Roman"/>
          <w:sz w:val="24"/>
          <w:szCs w:val="24"/>
        </w:rPr>
        <w:t xml:space="preserve">Несвоевременной уплатой членских взносов признается факт невнесения членом Партнерства членского взноса в течение 5 (пяти) рабочих дней с начала очередного </w:t>
      </w:r>
      <w:r>
        <w:rPr>
          <w:rFonts w:ascii="Times New Roman" w:hAnsi="Times New Roman" w:cs="Times New Roman"/>
          <w:sz w:val="24"/>
          <w:szCs w:val="24"/>
        </w:rPr>
        <w:t>месяца.</w:t>
      </w:r>
    </w:p>
    <w:p w:rsidR="00CA25B3" w:rsidRPr="00CA25B3" w:rsidRDefault="00B433D8" w:rsidP="00CA25B3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Неоднократная</w:t>
      </w:r>
      <w:r w:rsidR="00CA25B3" w:rsidRPr="00B35DEE">
        <w:rPr>
          <w:rFonts w:ascii="Times New Roman" w:hAnsi="Times New Roman" w:cs="Times New Roman"/>
          <w:sz w:val="24"/>
          <w:szCs w:val="24"/>
        </w:rPr>
        <w:t xml:space="preserve"> неуплата </w:t>
      </w:r>
      <w:r w:rsidR="00D235F1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CA25B3" w:rsidRPr="00B35DEE">
        <w:rPr>
          <w:rFonts w:ascii="Times New Roman" w:hAnsi="Times New Roman" w:cs="Times New Roman"/>
          <w:sz w:val="24"/>
          <w:szCs w:val="24"/>
        </w:rPr>
        <w:t xml:space="preserve">членских взносов в течение </w:t>
      </w:r>
      <w:r w:rsidR="00C41A07">
        <w:rPr>
          <w:rFonts w:ascii="Times New Roman" w:hAnsi="Times New Roman" w:cs="Times New Roman"/>
          <w:sz w:val="24"/>
          <w:szCs w:val="24"/>
        </w:rPr>
        <w:t xml:space="preserve">одного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CA25B3" w:rsidRPr="00B35DEE">
        <w:rPr>
          <w:rFonts w:ascii="Times New Roman" w:hAnsi="Times New Roman" w:cs="Times New Roman"/>
          <w:sz w:val="24"/>
          <w:szCs w:val="24"/>
        </w:rPr>
        <w:t xml:space="preserve">или их </w:t>
      </w:r>
      <w:r>
        <w:rPr>
          <w:rFonts w:ascii="Times New Roman" w:hAnsi="Times New Roman" w:cs="Times New Roman"/>
          <w:sz w:val="24"/>
          <w:szCs w:val="24"/>
        </w:rPr>
        <w:t xml:space="preserve">неоднократная </w:t>
      </w:r>
      <w:r w:rsidR="00CA25B3" w:rsidRPr="00B35DEE">
        <w:rPr>
          <w:rFonts w:ascii="Times New Roman" w:hAnsi="Times New Roman" w:cs="Times New Roman"/>
          <w:sz w:val="24"/>
          <w:szCs w:val="24"/>
        </w:rPr>
        <w:t xml:space="preserve">несвоевременная уплата в течение </w:t>
      </w:r>
      <w:r>
        <w:rPr>
          <w:rFonts w:ascii="Times New Roman" w:hAnsi="Times New Roman" w:cs="Times New Roman"/>
          <w:sz w:val="24"/>
          <w:szCs w:val="24"/>
        </w:rPr>
        <w:t>одного года</w:t>
      </w:r>
      <w:r w:rsidR="00CA25B3" w:rsidRPr="00B35DEE">
        <w:rPr>
          <w:rFonts w:ascii="Times New Roman" w:hAnsi="Times New Roman" w:cs="Times New Roman"/>
          <w:sz w:val="24"/>
          <w:szCs w:val="24"/>
        </w:rPr>
        <w:t xml:space="preserve"> является основанием </w:t>
      </w:r>
      <w:r w:rsidR="00CA25B3">
        <w:rPr>
          <w:rFonts w:ascii="Times New Roman" w:hAnsi="Times New Roman" w:cs="Times New Roman"/>
          <w:sz w:val="24"/>
          <w:szCs w:val="24"/>
        </w:rPr>
        <w:t xml:space="preserve">для </w:t>
      </w:r>
      <w:r w:rsidR="00CA25B3" w:rsidRPr="00B35DEE">
        <w:rPr>
          <w:rFonts w:ascii="Times New Roman" w:hAnsi="Times New Roman" w:cs="Times New Roman"/>
          <w:sz w:val="24"/>
          <w:szCs w:val="24"/>
        </w:rPr>
        <w:t xml:space="preserve">исключения из членов </w:t>
      </w:r>
      <w:r w:rsidR="00D235F1">
        <w:rPr>
          <w:rFonts w:ascii="Times New Roman" w:hAnsi="Times New Roman" w:cs="Times New Roman"/>
          <w:sz w:val="24"/>
          <w:szCs w:val="24"/>
        </w:rPr>
        <w:t>Партнерства в соответствии с пунктом 5.3.2 Устава Партнерства и пунктом 3 части 2 статьи 55.7 Градостроительного кодекса РФ.</w:t>
      </w:r>
    </w:p>
    <w:p w:rsidR="00CA25B3" w:rsidRPr="00CA25B3" w:rsidRDefault="00D235F1" w:rsidP="00CA25B3">
      <w:pPr>
        <w:pStyle w:val="aa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действия Свидетельства члена Партнерства о допуске к видам работ, которые оказывают влияние на безопасность объектов капитального строительства, по любым основаниям, предусмотренным Мерами дисциплинарного воздействия, применяемыми в НП «Столица</w:t>
      </w:r>
      <w:r w:rsidR="00743145">
        <w:rPr>
          <w:rFonts w:ascii="Times New Roman" w:hAnsi="Times New Roman" w:cs="Times New Roman"/>
          <w:sz w:val="24"/>
          <w:szCs w:val="24"/>
        </w:rPr>
        <w:t>-Проект</w:t>
      </w:r>
      <w:r>
        <w:rPr>
          <w:rFonts w:ascii="Times New Roman" w:hAnsi="Times New Roman" w:cs="Times New Roman"/>
          <w:sz w:val="24"/>
          <w:szCs w:val="24"/>
        </w:rPr>
        <w:t>» СРО, или исключение члена из Партнерства не является основанием для освобождения от уплаты членских взносов.</w:t>
      </w:r>
    </w:p>
    <w:p w:rsidR="002B0140" w:rsidRDefault="00C27588" w:rsidP="00CA25B3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27588" w:rsidRPr="00C27588" w:rsidRDefault="00C27588" w:rsidP="00CA25B3">
      <w:pPr>
        <w:pStyle w:val="a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23A3A" w:rsidRDefault="00C23A3A" w:rsidP="00C23A3A">
      <w:pPr>
        <w:pStyle w:val="aa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96641" w:rsidRDefault="00096641" w:rsidP="00C23A3A">
      <w:pPr>
        <w:pStyle w:val="aa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96641" w:rsidRDefault="00096641" w:rsidP="00C23A3A">
      <w:pPr>
        <w:pStyle w:val="aa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96641" w:rsidRPr="006E382A" w:rsidRDefault="00096641" w:rsidP="00C23A3A">
      <w:pPr>
        <w:pStyle w:val="aa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AF318B" w:rsidRDefault="00563D77" w:rsidP="00AF31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DE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641" w:rsidTr="00096641">
        <w:tc>
          <w:tcPr>
            <w:tcW w:w="4785" w:type="dxa"/>
          </w:tcPr>
          <w:p w:rsidR="00096641" w:rsidRDefault="00096641" w:rsidP="006E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096641" w:rsidRDefault="00096641" w:rsidP="006E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«Столица</w:t>
            </w:r>
            <w:r w:rsidR="003F5758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5758">
              <w:rPr>
                <w:rFonts w:ascii="Times New Roman" w:hAnsi="Times New Roman" w:cs="Times New Roman"/>
                <w:sz w:val="24"/>
                <w:szCs w:val="24"/>
              </w:rPr>
              <w:t xml:space="preserve"> СРО</w:t>
            </w:r>
          </w:p>
        </w:tc>
        <w:tc>
          <w:tcPr>
            <w:tcW w:w="4786" w:type="dxa"/>
          </w:tcPr>
          <w:p w:rsidR="002B0140" w:rsidRDefault="002B0140" w:rsidP="000966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41" w:rsidRDefault="00096641" w:rsidP="000966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Б.Л.Фролов</w:t>
            </w:r>
            <w:proofErr w:type="spellEnd"/>
          </w:p>
        </w:tc>
      </w:tr>
    </w:tbl>
    <w:p w:rsidR="007D583E" w:rsidRDefault="007D583E" w:rsidP="006E3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583E" w:rsidSect="00E366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D7" w:rsidRDefault="003A00D7" w:rsidP="00B35DEE">
      <w:pPr>
        <w:spacing w:after="0" w:line="240" w:lineRule="auto"/>
      </w:pPr>
      <w:r>
        <w:separator/>
      </w:r>
    </w:p>
  </w:endnote>
  <w:endnote w:type="continuationSeparator" w:id="0">
    <w:p w:rsidR="003A00D7" w:rsidRDefault="003A00D7" w:rsidP="00B3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321555"/>
      <w:docPartObj>
        <w:docPartGallery w:val="Page Numbers (Bottom of Page)"/>
        <w:docPartUnique/>
      </w:docPartObj>
    </w:sdtPr>
    <w:sdtContent>
      <w:p w:rsidR="00E366CC" w:rsidRDefault="00E366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F1">
          <w:rPr>
            <w:noProof/>
          </w:rPr>
          <w:t>4</w:t>
        </w:r>
        <w:r>
          <w:fldChar w:fldCharType="end"/>
        </w:r>
      </w:p>
    </w:sdtContent>
  </w:sdt>
  <w:p w:rsidR="00E366CC" w:rsidRDefault="00E36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D7" w:rsidRDefault="003A00D7" w:rsidP="00B35DEE">
      <w:pPr>
        <w:spacing w:after="0" w:line="240" w:lineRule="auto"/>
      </w:pPr>
      <w:r>
        <w:separator/>
      </w:r>
    </w:p>
  </w:footnote>
  <w:footnote w:type="continuationSeparator" w:id="0">
    <w:p w:rsidR="003A00D7" w:rsidRDefault="003A00D7" w:rsidP="00B3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4FA"/>
    <w:multiLevelType w:val="hybridMultilevel"/>
    <w:tmpl w:val="15E0A792"/>
    <w:lvl w:ilvl="0" w:tplc="0114977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0137AC"/>
    <w:multiLevelType w:val="multilevel"/>
    <w:tmpl w:val="A4561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CDD7566"/>
    <w:multiLevelType w:val="hybridMultilevel"/>
    <w:tmpl w:val="15E0A792"/>
    <w:lvl w:ilvl="0" w:tplc="0114977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77"/>
    <w:rsid w:val="00001539"/>
    <w:rsid w:val="000025A5"/>
    <w:rsid w:val="00096641"/>
    <w:rsid w:val="000D0416"/>
    <w:rsid w:val="00164A03"/>
    <w:rsid w:val="00173035"/>
    <w:rsid w:val="001E52D7"/>
    <w:rsid w:val="00213FF3"/>
    <w:rsid w:val="0029211B"/>
    <w:rsid w:val="002A283C"/>
    <w:rsid w:val="002B0140"/>
    <w:rsid w:val="00327A26"/>
    <w:rsid w:val="00387561"/>
    <w:rsid w:val="003A00D7"/>
    <w:rsid w:val="003B5776"/>
    <w:rsid w:val="003F5758"/>
    <w:rsid w:val="00434A0D"/>
    <w:rsid w:val="00470841"/>
    <w:rsid w:val="004A34E5"/>
    <w:rsid w:val="004A786B"/>
    <w:rsid w:val="004E16A8"/>
    <w:rsid w:val="005013F5"/>
    <w:rsid w:val="00520BAB"/>
    <w:rsid w:val="005326D7"/>
    <w:rsid w:val="00533AD8"/>
    <w:rsid w:val="00563D77"/>
    <w:rsid w:val="006400C7"/>
    <w:rsid w:val="0064352A"/>
    <w:rsid w:val="006E382A"/>
    <w:rsid w:val="00712EF9"/>
    <w:rsid w:val="0072795C"/>
    <w:rsid w:val="00733B2B"/>
    <w:rsid w:val="00740110"/>
    <w:rsid w:val="00743145"/>
    <w:rsid w:val="00743DC2"/>
    <w:rsid w:val="007773DE"/>
    <w:rsid w:val="007A338A"/>
    <w:rsid w:val="007A62C1"/>
    <w:rsid w:val="007D583E"/>
    <w:rsid w:val="007E0D10"/>
    <w:rsid w:val="007E1B0E"/>
    <w:rsid w:val="00816D18"/>
    <w:rsid w:val="008472C0"/>
    <w:rsid w:val="008A1E67"/>
    <w:rsid w:val="008B4BC9"/>
    <w:rsid w:val="00902BCE"/>
    <w:rsid w:val="00921CEE"/>
    <w:rsid w:val="00985355"/>
    <w:rsid w:val="009B12DD"/>
    <w:rsid w:val="00AA3CB8"/>
    <w:rsid w:val="00AF318B"/>
    <w:rsid w:val="00B35DEE"/>
    <w:rsid w:val="00B433D8"/>
    <w:rsid w:val="00C23A3A"/>
    <w:rsid w:val="00C27588"/>
    <w:rsid w:val="00C30850"/>
    <w:rsid w:val="00C41A07"/>
    <w:rsid w:val="00C56796"/>
    <w:rsid w:val="00CA25B3"/>
    <w:rsid w:val="00D235F1"/>
    <w:rsid w:val="00D42368"/>
    <w:rsid w:val="00D56E34"/>
    <w:rsid w:val="00D919C0"/>
    <w:rsid w:val="00DA5B5B"/>
    <w:rsid w:val="00DE35B1"/>
    <w:rsid w:val="00DF2948"/>
    <w:rsid w:val="00DF7DAC"/>
    <w:rsid w:val="00E01381"/>
    <w:rsid w:val="00E366CC"/>
    <w:rsid w:val="00E64DF1"/>
    <w:rsid w:val="00E91D08"/>
    <w:rsid w:val="00ED002E"/>
    <w:rsid w:val="00F01910"/>
    <w:rsid w:val="00F77472"/>
    <w:rsid w:val="00F91707"/>
    <w:rsid w:val="00F9591E"/>
    <w:rsid w:val="00FC1A96"/>
    <w:rsid w:val="00FD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D77"/>
    <w:rPr>
      <w:b/>
      <w:bCs/>
    </w:rPr>
  </w:style>
  <w:style w:type="paragraph" w:styleId="a4">
    <w:name w:val="header"/>
    <w:basedOn w:val="a"/>
    <w:link w:val="a5"/>
    <w:uiPriority w:val="99"/>
    <w:unhideWhenUsed/>
    <w:rsid w:val="00B3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DEE"/>
  </w:style>
  <w:style w:type="paragraph" w:styleId="a6">
    <w:name w:val="footer"/>
    <w:basedOn w:val="a"/>
    <w:link w:val="a7"/>
    <w:uiPriority w:val="99"/>
    <w:unhideWhenUsed/>
    <w:rsid w:val="00B3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DEE"/>
  </w:style>
  <w:style w:type="paragraph" w:styleId="a8">
    <w:name w:val="Balloon Text"/>
    <w:basedOn w:val="a"/>
    <w:link w:val="a9"/>
    <w:uiPriority w:val="99"/>
    <w:semiHidden/>
    <w:unhideWhenUsed/>
    <w:rsid w:val="00B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382A"/>
    <w:pPr>
      <w:ind w:left="720"/>
      <w:contextualSpacing/>
    </w:pPr>
  </w:style>
  <w:style w:type="character" w:customStyle="1" w:styleId="RTFNum27">
    <w:name w:val="RTF_Num 2 7"/>
    <w:rsid w:val="006E382A"/>
    <w:rPr>
      <w:rFonts w:ascii="Wingdings" w:eastAsia="Wingdings" w:hAnsi="Wingdings" w:cs="Wingdings"/>
      <w:color w:val="auto"/>
      <w:sz w:val="20"/>
      <w:szCs w:val="20"/>
      <w:lang w:val="ru-RU"/>
    </w:rPr>
  </w:style>
  <w:style w:type="table" w:styleId="ab">
    <w:name w:val="Table Grid"/>
    <w:basedOn w:val="a1"/>
    <w:uiPriority w:val="59"/>
    <w:rsid w:val="0009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D77"/>
    <w:rPr>
      <w:b/>
      <w:bCs/>
    </w:rPr>
  </w:style>
  <w:style w:type="paragraph" w:styleId="a4">
    <w:name w:val="header"/>
    <w:basedOn w:val="a"/>
    <w:link w:val="a5"/>
    <w:uiPriority w:val="99"/>
    <w:unhideWhenUsed/>
    <w:rsid w:val="00B3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DEE"/>
  </w:style>
  <w:style w:type="paragraph" w:styleId="a6">
    <w:name w:val="footer"/>
    <w:basedOn w:val="a"/>
    <w:link w:val="a7"/>
    <w:uiPriority w:val="99"/>
    <w:unhideWhenUsed/>
    <w:rsid w:val="00B3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DEE"/>
  </w:style>
  <w:style w:type="paragraph" w:styleId="a8">
    <w:name w:val="Balloon Text"/>
    <w:basedOn w:val="a"/>
    <w:link w:val="a9"/>
    <w:uiPriority w:val="99"/>
    <w:semiHidden/>
    <w:unhideWhenUsed/>
    <w:rsid w:val="00B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382A"/>
    <w:pPr>
      <w:ind w:left="720"/>
      <w:contextualSpacing/>
    </w:pPr>
  </w:style>
  <w:style w:type="character" w:customStyle="1" w:styleId="RTFNum27">
    <w:name w:val="RTF_Num 2 7"/>
    <w:rsid w:val="006E382A"/>
    <w:rPr>
      <w:rFonts w:ascii="Wingdings" w:eastAsia="Wingdings" w:hAnsi="Wingdings" w:cs="Wingdings"/>
      <w:color w:val="auto"/>
      <w:sz w:val="20"/>
      <w:szCs w:val="20"/>
      <w:lang w:val="ru-RU"/>
    </w:rPr>
  </w:style>
  <w:style w:type="table" w:styleId="ab">
    <w:name w:val="Table Grid"/>
    <w:basedOn w:val="a1"/>
    <w:uiPriority w:val="59"/>
    <w:rsid w:val="0009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i.mamedova</cp:lastModifiedBy>
  <cp:revision>6</cp:revision>
  <cp:lastPrinted>2013-04-11T09:59:00Z</cp:lastPrinted>
  <dcterms:created xsi:type="dcterms:W3CDTF">2013-04-11T07:56:00Z</dcterms:created>
  <dcterms:modified xsi:type="dcterms:W3CDTF">2013-04-11T10:54:00Z</dcterms:modified>
</cp:coreProperties>
</file>